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6D1C98" w:rsidRPr="007C567A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7578B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17C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D1C98" w:rsidRPr="00B27F76" w:rsidRDefault="007578BD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6D1C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1C98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013CA" w:rsidRPr="003B0556" w:rsidRDefault="00E013CA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E013CA" w:rsidRPr="003B0556" w:rsidRDefault="007578BD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ОДБОРА ЗА ЗАШТИТУ ЖИВОТНЕ СРЕДИНЕ,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18. АПРИЛА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>2013.</w:t>
      </w:r>
      <w:r w:rsidR="00A26B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едница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почела у </w:t>
      </w:r>
      <w:r w:rsidR="00C17C4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E013CA" w:rsidRPr="003B0556" w:rsidRDefault="00F0602F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Александра Томић, Жељко Сушец, Зоран Бојанић, Јелена Мијатовић, Биљана Илић Стошић, Гордана Чомић, Дејан Николић, Иван Карић,  Живојин Станковић, Ивана Динић, Јудита Поповић, Јелена Травар Миљевић и </w:t>
      </w:r>
      <w:r w:rsidR="00D53035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Константин Арсеновић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401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0114" w:rsidRDefault="00040114" w:rsidP="0075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заменици члана Одбора:</w:t>
      </w:r>
      <w:r w:rsidR="007578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Миле Спировски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>, (заменик Зорана Бојанића) и Биљана Хасановић Кораћ (заменик Владимира Гордића).</w:t>
      </w:r>
    </w:p>
    <w:p w:rsidR="007578BD" w:rsidRDefault="007578BD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Гордић, </w:t>
      </w:r>
      <w:r w:rsidR="00A26BEF">
        <w:rPr>
          <w:rFonts w:ascii="Times New Roman" w:eastAsia="Times New Roman" w:hAnsi="Times New Roman" w:cs="Times New Roman"/>
          <w:sz w:val="24"/>
          <w:szCs w:val="24"/>
          <w:lang w:val="sr-Cyrl-RS"/>
        </w:rPr>
        <w:t>Љубан Панић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Зоран Васић (нити његов заменик).</w:t>
      </w:r>
    </w:p>
    <w:p w:rsidR="00C761E2" w:rsidRDefault="00C761E2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Министарства енергетике, </w:t>
      </w:r>
      <w:r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развоја и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седници су присуствовали: Зорана Михајловић, министар, Мирко Грубишић и Хранислав Стојановић, помоћници министра, Зоран Ибровић, начелник, Мирјана Кнежевић, саветник, </w:t>
      </w:r>
      <w:r w:rsidR="00107588">
        <w:rPr>
          <w:rFonts w:ascii="Times New Roman" w:eastAsia="Times New Roman" w:hAnsi="Times New Roman" w:cs="Times New Roman"/>
          <w:sz w:val="24"/>
          <w:szCs w:val="24"/>
          <w:lang w:val="sr-Cyrl-RS"/>
        </w:rPr>
        <w:t>и директор Завода за заштиту природе, Александар Драгишић.</w:t>
      </w:r>
    </w:p>
    <w:p w:rsidR="009922BE" w:rsidRDefault="009922BE" w:rsidP="00042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114" w:rsidRDefault="009922BE" w:rsidP="009922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 Одбора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(са 10 гласова за, а један члан Одбора није гласао)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усвојен је следећи</w:t>
      </w:r>
      <w:r w:rsidR="0004215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060C" w:rsidRPr="003B0556" w:rsidRDefault="00574F2B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в н и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р е д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34FB" w:rsidRPr="005261E6" w:rsidRDefault="005261E6" w:rsidP="005261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 о раду Министарства енергетике, развоја и заштите животне средине за период новембар и децембар 2012. и ј</w:t>
      </w:r>
      <w:r w:rsidR="00F008D6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ануар 2013. године и</w:t>
      </w:r>
    </w:p>
    <w:p w:rsidR="005261E6" w:rsidRDefault="005261E6" w:rsidP="009D47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</w:t>
      </w:r>
      <w:r w:rsidR="00F008D6"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D4790" w:rsidRPr="009D4790" w:rsidRDefault="009D4790" w:rsidP="009D4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90" w:rsidRPr="009D4790" w:rsidRDefault="009D4790" w:rsidP="009D4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Пре преласка на разматрање утрврђеног дневног реда, </w:t>
      </w:r>
      <w:r w:rsidR="00791DD6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без примедаба,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10 гласова за (један члан Одбора није гласао), 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усвоји</w:t>
      </w:r>
      <w:r w:rsidR="00791DD6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9D4790" w:rsidRPr="009D4790" w:rsidRDefault="009D4790" w:rsidP="009D4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790" w:rsidRPr="009D4790" w:rsidRDefault="009D4790" w:rsidP="009D4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791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Записник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</w:t>
      </w:r>
      <w:r w:rsidR="00791D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марта 2013. године и</w:t>
      </w:r>
    </w:p>
    <w:p w:rsidR="009D4790" w:rsidRPr="009D4790" w:rsidRDefault="009D4790" w:rsidP="009D4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91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>. седнице Одбора</w:t>
      </w:r>
      <w:r w:rsidR="00791DD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D47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марта 2013. године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D4790" w:rsidRPr="009D4790" w:rsidRDefault="009D4790" w:rsidP="009D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1E6" w:rsidRPr="005261E6" w:rsidRDefault="005261E6" w:rsidP="005261E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6B93" w:rsidRPr="003B0556" w:rsidRDefault="00806B93" w:rsidP="00806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6B93" w:rsidRPr="00053663" w:rsidRDefault="00806B93" w:rsidP="00806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5366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05366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Информација о раду Министарства енергетике, развоја и заштите животне средине за период новембар и децембар 2012. и јануар 2013. године</w:t>
      </w:r>
    </w:p>
    <w:p w:rsidR="00806B93" w:rsidRDefault="00806B93" w:rsidP="00806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6B93" w:rsidRDefault="00806B9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Зорана Михајловић, министар Министарства енергетике, развоја и заштите животне средине, истакла је да су и даље приоритети рада овог министарства дугорочно решавање, пре свега, проблема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црних рупа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</w:t>
      </w:r>
      <w:r w:rsidR="00B804E1">
        <w:rPr>
          <w:rFonts w:ascii="Times New Roman" w:eastAsia="Times New Roman" w:hAnsi="Times New Roman" w:cs="Times New Roman"/>
          <w:sz w:val="24"/>
          <w:szCs w:val="24"/>
          <w:lang w:val="sr-Cyrl-RS"/>
        </w:rPr>
        <w:t>едефинисање и стратегија отпада, разговор о регионалним и локалним депонијама, као и питање рециклажне индустрије. Нагласила је да је проблем дугова за рециклажну индустрију решен разговором са представницима рециклажне индустрије и Министарством финансија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804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 емитовањем обвезница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804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чим су се сагласили представници рециклажне индустрије. Осим тога, питање дуговања Фонда за заштиту животне средине, који је угашен, биће решен закон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B804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јавном дугу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804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у припреми. Министар је истакла да и даље остаје као проблем питање убирања одређене еколошке таксе и даље преусмеравање новца ка општинама и локалним самоуправа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B804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а, о чему се разговара са Министарством финансија, како би се нашао начин да новац који стиже у буџет буде распоређен локалним самоуправама. 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Нагласила је, у свом излагању, да су у овом периоду, усвојене измене Закона о ваздуху, а да су у пр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ипреми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измене и 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допуне закона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амбалаж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амбалажн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отпад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у и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биоцидн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производ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да ће ускоро бити у процедури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 о заштити природе,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акон о заштити животне средине и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 о от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паду, односно управљању отпадом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очекује се измена чланова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закона, 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који се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односе на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Фонд за заштиту животне средине. Осим тога, нагласила је министар, тренутно се улажу напори да се направи ефикаснија инспекцијска служба, јер је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један од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приоритет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успостављање 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>ефикасниј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контрол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надзор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545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2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 је информисала Одбор да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>е у Мин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>иста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рству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формирана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група за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KFW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на пројектима 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воду, канализацију,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>отпадне воде,  кој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и су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финансира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ни од стране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немачка 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KFW 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>банк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е. Припремају се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други пројекти који се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односе на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обновљив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извор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1700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енергије и енергетск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у ефикасност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>. Посебно је истакла проблем који још увек није решен, а односи се на третирање фармацеутског и опасног отпада, као и индустријског отпада, јер извозом тог отпада Србија губи преко 25 милиона ев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ра годишње.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одатни проблем </w:t>
      </w:r>
      <w:r w:rsidR="00053663" w:rsidRP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>што само једна компанија у Србији скупља ту</w:t>
      </w:r>
      <w:r w:rsidR="00646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врсту</w:t>
      </w:r>
      <w:r w:rsidR="00646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82E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отпада. Министар је </w:t>
      </w:r>
      <w:r w:rsidR="006468F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нагласила да је</w:t>
      </w:r>
      <w:r w:rsidR="00044C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8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плану Министарства </w:t>
      </w:r>
      <w:r w:rsidR="00044C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44C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национална лабораторија за хемикалије и животну средину.</w:t>
      </w:r>
    </w:p>
    <w:p w:rsidR="008E23C2" w:rsidRDefault="008E23C2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53663" w:rsidRDefault="008E23C2" w:rsidP="00F17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која је уследила, </w:t>
      </w:r>
      <w:r w:rsidR="000536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учествовали су: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Зорана Михајловић, Мирко Грубишић и Зоран Ибровић.</w:t>
      </w:r>
    </w:p>
    <w:p w:rsidR="00053663" w:rsidRDefault="00053663" w:rsidP="00F17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1766E" w:rsidRDefault="00053663" w:rsidP="00F17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8E23C2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остављено је питање</w:t>
      </w:r>
      <w:r w:rsidR="00F176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мониторинга воде, ваздуха и земљишта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176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питање </w:t>
      </w:r>
      <w:r w:rsidR="00F176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авања</w:t>
      </w:r>
      <w:r w:rsidR="008E2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загађења у Зајачи</w:t>
      </w:r>
      <w:r w:rsidR="00F1766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E23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обзиром да </w:t>
      </w:r>
      <w:r w:rsidR="00F1766E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постоје нулта мерења, а у решавање проблема би требало укључити и Министарство здравља.</w:t>
      </w:r>
      <w:r w:rsidR="00857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Осим тога, постављено је питање због чега нема података из Агенције за заштиту од јонизујућег зрачења и нуклеарне безбедности, и зашто нема мониторинга. </w:t>
      </w:r>
    </w:p>
    <w:p w:rsidR="00806B93" w:rsidRDefault="00806B9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7059" w:rsidRDefault="00857059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Што се тиче решавања проблема Зајаче, одговорено је да је Министарство припремило тзв. два програма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 којих је први ургентан и Министарство ће расписати 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јавни пози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CS"/>
        </w:rPr>
        <w:t>в за делимичну ремедијацију земљ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>ишта, а други програм, који је трајан, реализ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CS"/>
        </w:rPr>
        <w:t>оваће се преко ИПА и Светске ба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нке, где је обезбеђено финасирање и то ће бити трајно решавање питања Зајаче. Истакнуто је и да је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формирана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заједничка група са Министарством здравља,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је направљен акциони план, да се укључила и Светска здравствена организација,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па ће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ускоро бити извршена анализа крви, пре свега, деце у Зајачи, како би се добили одговарајући подаци. Речено је да се проблему Зајач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приступа врло озбиљно, посебно што приликом депоновања материјала, сва процедна вода одлази у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подземне воде и водотокове, и </w:t>
      </w:r>
      <w:r w:rsidR="001F7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се процес мерења и мониторинга мора одвијати континуирано и убрзано, 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</w:t>
      </w:r>
      <w:r w:rsidR="00852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852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потребно</w:t>
      </w:r>
      <w:r w:rsidR="00852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поставити баријере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52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како би се спречило даље одливање арсена, никла и других тешких метала у подземне воде и водотокове. Што се тиче мониторинга, речено је да је припремљен план почетка рада процедуре мерења нултог стања и тренутне ситуације. </w:t>
      </w:r>
      <w:r w:rsidR="00AD2A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 је мониторинг површинских вода</w:t>
      </w:r>
      <w:r w:rsidR="00223D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подземних вода, земљишта, као и израда ободних канала за прихват атмосферских и процедних вода. Наглашено је и да немамо квалитетан мониторинг земљишта и да је то недопустиво, с обзиром да имамо потенцијале, стручњаке и мерне инструменте. </w:t>
      </w:r>
    </w:p>
    <w:p w:rsidR="0018452E" w:rsidRDefault="00223DE9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дискусији је изражено задовољство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тиме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што је много т</w:t>
      </w:r>
      <w:r w:rsidR="009922BE">
        <w:rPr>
          <w:rFonts w:ascii="Times New Roman" w:eastAsia="Times New Roman" w:hAnsi="Times New Roman" w:cs="Times New Roman"/>
          <w:sz w:val="24"/>
          <w:szCs w:val="24"/>
          <w:lang w:val="sr-Cyrl-CS"/>
        </w:rPr>
        <w:t>ога започето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Министарству и што се озбиљно размишља о решавању проблема.</w:t>
      </w:r>
    </w:p>
    <w:p w:rsidR="009922BE" w:rsidRDefault="009922BE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1772" w:rsidRDefault="0018452E" w:rsidP="001917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без примедби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донео закључак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прихвати</w:t>
      </w:r>
      <w:r w:rsidR="00191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Информацију </w:t>
      </w:r>
      <w:r w:rsidR="00191772" w:rsidRP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>о раду Министарства енергетике, развоја и заштите животне средине за период новембар и децембар 2012. и ј</w:t>
      </w:r>
      <w:r w:rsidR="00191772">
        <w:rPr>
          <w:rFonts w:ascii="Times New Roman" w:eastAsia="Times New Roman" w:hAnsi="Times New Roman" w:cs="Times New Roman"/>
          <w:sz w:val="24"/>
          <w:szCs w:val="24"/>
          <w:lang w:val="sr-Cyrl-RS"/>
        </w:rPr>
        <w:t>ануар 2013. године.</w:t>
      </w:r>
    </w:p>
    <w:p w:rsidR="00806B93" w:rsidRDefault="00806B9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6B93" w:rsidRDefault="00806B9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6B93" w:rsidRDefault="00B5364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0F0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Pr="00800F0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B53643" w:rsidRDefault="00B5364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3643" w:rsidRDefault="00B5364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информисала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чланове Одбора да ће се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поводом Дана планете Земље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априла 2013. године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одржати Округли сто на тему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Учешће јавности у доношењу одлука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позвала </w:t>
      </w:r>
      <w:r w:rsidR="00090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их, као и представнике Министарства и Завода за заштиту природе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учествују у раду</w:t>
      </w:r>
      <w:r w:rsidR="00090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Округло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0904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стол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904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53643" w:rsidRDefault="00B5364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Осим тога, председник Одбора је подсет</w:t>
      </w:r>
      <w:r w:rsidR="00224E45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 чланове Одбора да су добили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нформације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којима општине обавештавају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усвојеним </w:t>
      </w:r>
      <w:r w:rsidR="00800F0C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екларацијама против ГМО.</w:t>
      </w:r>
    </w:p>
    <w:p w:rsidR="00806B93" w:rsidRDefault="00806B93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1</w:t>
      </w:r>
      <w:r w:rsid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8562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56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1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35 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Милица Башић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Војић Марковић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1" w:rsidRDefault="008F5511">
      <w:pPr>
        <w:spacing w:after="0" w:line="240" w:lineRule="auto"/>
      </w:pPr>
      <w:r>
        <w:separator/>
      </w:r>
    </w:p>
  </w:endnote>
  <w:endnote w:type="continuationSeparator" w:id="0">
    <w:p w:rsidR="008F5511" w:rsidRDefault="008F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1" w:rsidRDefault="008F5511">
      <w:pPr>
        <w:spacing w:after="0" w:line="240" w:lineRule="auto"/>
      </w:pPr>
      <w:r>
        <w:separator/>
      </w:r>
    </w:p>
  </w:footnote>
  <w:footnote w:type="continuationSeparator" w:id="0">
    <w:p w:rsidR="008F5511" w:rsidRDefault="008F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8F5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32D1D"/>
    <w:multiLevelType w:val="hybridMultilevel"/>
    <w:tmpl w:val="0978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26C0E"/>
    <w:multiLevelType w:val="hybridMultilevel"/>
    <w:tmpl w:val="0B56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A6AE4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17B7C"/>
    <w:multiLevelType w:val="hybridMultilevel"/>
    <w:tmpl w:val="C4FED7D0"/>
    <w:lvl w:ilvl="0" w:tplc="A370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52DD"/>
    <w:rsid w:val="000256EE"/>
    <w:rsid w:val="000267C5"/>
    <w:rsid w:val="00040114"/>
    <w:rsid w:val="00042154"/>
    <w:rsid w:val="000449CD"/>
    <w:rsid w:val="00044C00"/>
    <w:rsid w:val="000459B6"/>
    <w:rsid w:val="00046FDE"/>
    <w:rsid w:val="000513D1"/>
    <w:rsid w:val="00053663"/>
    <w:rsid w:val="00063D52"/>
    <w:rsid w:val="00082E98"/>
    <w:rsid w:val="000870D0"/>
    <w:rsid w:val="000904FB"/>
    <w:rsid w:val="00092C47"/>
    <w:rsid w:val="000A1DDB"/>
    <w:rsid w:val="000A4246"/>
    <w:rsid w:val="000A781D"/>
    <w:rsid w:val="000B392F"/>
    <w:rsid w:val="000D0E74"/>
    <w:rsid w:val="000F578C"/>
    <w:rsid w:val="00107588"/>
    <w:rsid w:val="00110870"/>
    <w:rsid w:val="001178F6"/>
    <w:rsid w:val="00144F33"/>
    <w:rsid w:val="00170089"/>
    <w:rsid w:val="0017288B"/>
    <w:rsid w:val="0018452E"/>
    <w:rsid w:val="00191772"/>
    <w:rsid w:val="001947B5"/>
    <w:rsid w:val="00194DE7"/>
    <w:rsid w:val="001A32C8"/>
    <w:rsid w:val="001A7785"/>
    <w:rsid w:val="001B745A"/>
    <w:rsid w:val="001C1242"/>
    <w:rsid w:val="001C51C5"/>
    <w:rsid w:val="001D3608"/>
    <w:rsid w:val="001D3F20"/>
    <w:rsid w:val="001E0641"/>
    <w:rsid w:val="001F295F"/>
    <w:rsid w:val="001F3774"/>
    <w:rsid w:val="001F7AF6"/>
    <w:rsid w:val="0020559F"/>
    <w:rsid w:val="002113C7"/>
    <w:rsid w:val="00223DE9"/>
    <w:rsid w:val="00224E45"/>
    <w:rsid w:val="00230015"/>
    <w:rsid w:val="00233101"/>
    <w:rsid w:val="002348FB"/>
    <w:rsid w:val="002403CE"/>
    <w:rsid w:val="002562D8"/>
    <w:rsid w:val="002672F3"/>
    <w:rsid w:val="00273714"/>
    <w:rsid w:val="002773F1"/>
    <w:rsid w:val="0028283F"/>
    <w:rsid w:val="00285D26"/>
    <w:rsid w:val="00285E6C"/>
    <w:rsid w:val="00290693"/>
    <w:rsid w:val="002A7EE2"/>
    <w:rsid w:val="002B246B"/>
    <w:rsid w:val="002B3408"/>
    <w:rsid w:val="002C7274"/>
    <w:rsid w:val="002E2143"/>
    <w:rsid w:val="002F3D54"/>
    <w:rsid w:val="00304413"/>
    <w:rsid w:val="0031004B"/>
    <w:rsid w:val="00321692"/>
    <w:rsid w:val="00322EC1"/>
    <w:rsid w:val="00351CD6"/>
    <w:rsid w:val="00355B1F"/>
    <w:rsid w:val="00356446"/>
    <w:rsid w:val="003708EC"/>
    <w:rsid w:val="00370D9A"/>
    <w:rsid w:val="0037110E"/>
    <w:rsid w:val="00375ECF"/>
    <w:rsid w:val="00376E0E"/>
    <w:rsid w:val="0038017F"/>
    <w:rsid w:val="00385918"/>
    <w:rsid w:val="003861FC"/>
    <w:rsid w:val="003865E8"/>
    <w:rsid w:val="003921E4"/>
    <w:rsid w:val="00394FDA"/>
    <w:rsid w:val="003A161E"/>
    <w:rsid w:val="003B0556"/>
    <w:rsid w:val="003B10FE"/>
    <w:rsid w:val="003B4E81"/>
    <w:rsid w:val="003C1B4B"/>
    <w:rsid w:val="003C2A8E"/>
    <w:rsid w:val="003D7403"/>
    <w:rsid w:val="003D7604"/>
    <w:rsid w:val="003E0123"/>
    <w:rsid w:val="003E3130"/>
    <w:rsid w:val="003F0860"/>
    <w:rsid w:val="003F5418"/>
    <w:rsid w:val="003F5E6B"/>
    <w:rsid w:val="0040025A"/>
    <w:rsid w:val="004050C9"/>
    <w:rsid w:val="004219CC"/>
    <w:rsid w:val="0042605F"/>
    <w:rsid w:val="00434A4E"/>
    <w:rsid w:val="004360E3"/>
    <w:rsid w:val="00442AB1"/>
    <w:rsid w:val="00444EA5"/>
    <w:rsid w:val="00444F57"/>
    <w:rsid w:val="004472B8"/>
    <w:rsid w:val="004545CA"/>
    <w:rsid w:val="00485581"/>
    <w:rsid w:val="004A0AAF"/>
    <w:rsid w:val="004A78B4"/>
    <w:rsid w:val="004A7A14"/>
    <w:rsid w:val="004B264E"/>
    <w:rsid w:val="004C3D28"/>
    <w:rsid w:val="004C605A"/>
    <w:rsid w:val="004D1638"/>
    <w:rsid w:val="004F12A4"/>
    <w:rsid w:val="004F1862"/>
    <w:rsid w:val="005002B3"/>
    <w:rsid w:val="005010E1"/>
    <w:rsid w:val="00516AAA"/>
    <w:rsid w:val="00521770"/>
    <w:rsid w:val="005261E6"/>
    <w:rsid w:val="00527AE5"/>
    <w:rsid w:val="00536D5D"/>
    <w:rsid w:val="00540D77"/>
    <w:rsid w:val="00547684"/>
    <w:rsid w:val="00556B88"/>
    <w:rsid w:val="005631D5"/>
    <w:rsid w:val="00574F2B"/>
    <w:rsid w:val="00587CC3"/>
    <w:rsid w:val="005A1C50"/>
    <w:rsid w:val="005A3683"/>
    <w:rsid w:val="005A778B"/>
    <w:rsid w:val="005B02F9"/>
    <w:rsid w:val="005C03EF"/>
    <w:rsid w:val="005C52FE"/>
    <w:rsid w:val="005C75C6"/>
    <w:rsid w:val="005D608F"/>
    <w:rsid w:val="005D6CD6"/>
    <w:rsid w:val="005E2BA5"/>
    <w:rsid w:val="005E699D"/>
    <w:rsid w:val="005E70FC"/>
    <w:rsid w:val="005F4576"/>
    <w:rsid w:val="005F49C4"/>
    <w:rsid w:val="005F55EE"/>
    <w:rsid w:val="005F7D49"/>
    <w:rsid w:val="006450B2"/>
    <w:rsid w:val="006468F1"/>
    <w:rsid w:val="00654532"/>
    <w:rsid w:val="006557FC"/>
    <w:rsid w:val="006564C3"/>
    <w:rsid w:val="006647B4"/>
    <w:rsid w:val="006663C3"/>
    <w:rsid w:val="006934FB"/>
    <w:rsid w:val="0069469A"/>
    <w:rsid w:val="00695331"/>
    <w:rsid w:val="006A0B00"/>
    <w:rsid w:val="006A311C"/>
    <w:rsid w:val="006A5F5B"/>
    <w:rsid w:val="006A650A"/>
    <w:rsid w:val="006B4DB4"/>
    <w:rsid w:val="006C2DBA"/>
    <w:rsid w:val="006C421D"/>
    <w:rsid w:val="006C477A"/>
    <w:rsid w:val="006C752B"/>
    <w:rsid w:val="006D1C98"/>
    <w:rsid w:val="006E0785"/>
    <w:rsid w:val="0070432B"/>
    <w:rsid w:val="007144C4"/>
    <w:rsid w:val="0072089F"/>
    <w:rsid w:val="00723481"/>
    <w:rsid w:val="0073188D"/>
    <w:rsid w:val="0075060C"/>
    <w:rsid w:val="0075136C"/>
    <w:rsid w:val="00751746"/>
    <w:rsid w:val="0075749F"/>
    <w:rsid w:val="007578BD"/>
    <w:rsid w:val="00760451"/>
    <w:rsid w:val="00763CC7"/>
    <w:rsid w:val="00771FCD"/>
    <w:rsid w:val="00773D70"/>
    <w:rsid w:val="00776354"/>
    <w:rsid w:val="00791DD6"/>
    <w:rsid w:val="00793708"/>
    <w:rsid w:val="007A3968"/>
    <w:rsid w:val="007A3BF6"/>
    <w:rsid w:val="007C2853"/>
    <w:rsid w:val="007C5C53"/>
    <w:rsid w:val="00800F0C"/>
    <w:rsid w:val="00805585"/>
    <w:rsid w:val="00806B93"/>
    <w:rsid w:val="00810F8F"/>
    <w:rsid w:val="00811EA1"/>
    <w:rsid w:val="00812C58"/>
    <w:rsid w:val="00825DF6"/>
    <w:rsid w:val="00840A93"/>
    <w:rsid w:val="00844467"/>
    <w:rsid w:val="00850E10"/>
    <w:rsid w:val="008523B5"/>
    <w:rsid w:val="00856224"/>
    <w:rsid w:val="00856D7D"/>
    <w:rsid w:val="00857059"/>
    <w:rsid w:val="00865A98"/>
    <w:rsid w:val="0086634A"/>
    <w:rsid w:val="008875C7"/>
    <w:rsid w:val="00890482"/>
    <w:rsid w:val="008A63FC"/>
    <w:rsid w:val="008B27BD"/>
    <w:rsid w:val="008B375B"/>
    <w:rsid w:val="008B5CD0"/>
    <w:rsid w:val="008C556A"/>
    <w:rsid w:val="008D1F3D"/>
    <w:rsid w:val="008E23C2"/>
    <w:rsid w:val="008E32F5"/>
    <w:rsid w:val="008F5511"/>
    <w:rsid w:val="009120C0"/>
    <w:rsid w:val="00912B5F"/>
    <w:rsid w:val="009132C4"/>
    <w:rsid w:val="009174F8"/>
    <w:rsid w:val="009225A8"/>
    <w:rsid w:val="00923219"/>
    <w:rsid w:val="00932BE7"/>
    <w:rsid w:val="00946CDE"/>
    <w:rsid w:val="00972ACD"/>
    <w:rsid w:val="00974804"/>
    <w:rsid w:val="00990456"/>
    <w:rsid w:val="009922BE"/>
    <w:rsid w:val="009926A9"/>
    <w:rsid w:val="0099304E"/>
    <w:rsid w:val="009978AA"/>
    <w:rsid w:val="009A4C39"/>
    <w:rsid w:val="009A7B19"/>
    <w:rsid w:val="009B630A"/>
    <w:rsid w:val="009B683B"/>
    <w:rsid w:val="009C581A"/>
    <w:rsid w:val="009C68A5"/>
    <w:rsid w:val="009D327A"/>
    <w:rsid w:val="009D4790"/>
    <w:rsid w:val="009E116C"/>
    <w:rsid w:val="009F0342"/>
    <w:rsid w:val="009F38B7"/>
    <w:rsid w:val="009F56CA"/>
    <w:rsid w:val="00A1329E"/>
    <w:rsid w:val="00A14C6D"/>
    <w:rsid w:val="00A1721C"/>
    <w:rsid w:val="00A21249"/>
    <w:rsid w:val="00A26409"/>
    <w:rsid w:val="00A26BEF"/>
    <w:rsid w:val="00A41B13"/>
    <w:rsid w:val="00A60333"/>
    <w:rsid w:val="00A61C49"/>
    <w:rsid w:val="00A64F59"/>
    <w:rsid w:val="00A7274D"/>
    <w:rsid w:val="00A85678"/>
    <w:rsid w:val="00A961C9"/>
    <w:rsid w:val="00A9661A"/>
    <w:rsid w:val="00AC34F3"/>
    <w:rsid w:val="00AD2A4B"/>
    <w:rsid w:val="00AD4901"/>
    <w:rsid w:val="00AD7932"/>
    <w:rsid w:val="00AE1871"/>
    <w:rsid w:val="00AF1F91"/>
    <w:rsid w:val="00AF4793"/>
    <w:rsid w:val="00B1464B"/>
    <w:rsid w:val="00B164B7"/>
    <w:rsid w:val="00B20767"/>
    <w:rsid w:val="00B22432"/>
    <w:rsid w:val="00B324A8"/>
    <w:rsid w:val="00B40434"/>
    <w:rsid w:val="00B4519F"/>
    <w:rsid w:val="00B52AFE"/>
    <w:rsid w:val="00B53643"/>
    <w:rsid w:val="00B65161"/>
    <w:rsid w:val="00B7089A"/>
    <w:rsid w:val="00B804E1"/>
    <w:rsid w:val="00B8303B"/>
    <w:rsid w:val="00B830D7"/>
    <w:rsid w:val="00B96898"/>
    <w:rsid w:val="00BA335C"/>
    <w:rsid w:val="00BA469E"/>
    <w:rsid w:val="00BB51D5"/>
    <w:rsid w:val="00BC2455"/>
    <w:rsid w:val="00BD252D"/>
    <w:rsid w:val="00BD5C51"/>
    <w:rsid w:val="00BD7C4F"/>
    <w:rsid w:val="00BE18CF"/>
    <w:rsid w:val="00BE5DE3"/>
    <w:rsid w:val="00C03277"/>
    <w:rsid w:val="00C0558F"/>
    <w:rsid w:val="00C075AD"/>
    <w:rsid w:val="00C11923"/>
    <w:rsid w:val="00C14E27"/>
    <w:rsid w:val="00C17531"/>
    <w:rsid w:val="00C17C41"/>
    <w:rsid w:val="00C53F79"/>
    <w:rsid w:val="00C6456F"/>
    <w:rsid w:val="00C761E2"/>
    <w:rsid w:val="00C8072A"/>
    <w:rsid w:val="00C814FB"/>
    <w:rsid w:val="00C97678"/>
    <w:rsid w:val="00CC2487"/>
    <w:rsid w:val="00CC726E"/>
    <w:rsid w:val="00CC7EB3"/>
    <w:rsid w:val="00CD0066"/>
    <w:rsid w:val="00CD3953"/>
    <w:rsid w:val="00CE4DB3"/>
    <w:rsid w:val="00CF328A"/>
    <w:rsid w:val="00D066BA"/>
    <w:rsid w:val="00D10465"/>
    <w:rsid w:val="00D15F58"/>
    <w:rsid w:val="00D32972"/>
    <w:rsid w:val="00D33B40"/>
    <w:rsid w:val="00D3596B"/>
    <w:rsid w:val="00D53035"/>
    <w:rsid w:val="00D534C3"/>
    <w:rsid w:val="00D67A46"/>
    <w:rsid w:val="00D71ED4"/>
    <w:rsid w:val="00D737EC"/>
    <w:rsid w:val="00D847E0"/>
    <w:rsid w:val="00DA2BFB"/>
    <w:rsid w:val="00DA2FCD"/>
    <w:rsid w:val="00DB26D2"/>
    <w:rsid w:val="00DB74FF"/>
    <w:rsid w:val="00DD5970"/>
    <w:rsid w:val="00DF670F"/>
    <w:rsid w:val="00E013CA"/>
    <w:rsid w:val="00E1181A"/>
    <w:rsid w:val="00E12440"/>
    <w:rsid w:val="00E1274E"/>
    <w:rsid w:val="00E1316B"/>
    <w:rsid w:val="00E133A8"/>
    <w:rsid w:val="00E205EA"/>
    <w:rsid w:val="00E36AB9"/>
    <w:rsid w:val="00E4024B"/>
    <w:rsid w:val="00E43ACC"/>
    <w:rsid w:val="00E52AEA"/>
    <w:rsid w:val="00E547D2"/>
    <w:rsid w:val="00E57331"/>
    <w:rsid w:val="00E62369"/>
    <w:rsid w:val="00E73160"/>
    <w:rsid w:val="00E778CE"/>
    <w:rsid w:val="00E827F4"/>
    <w:rsid w:val="00E87135"/>
    <w:rsid w:val="00E91CD9"/>
    <w:rsid w:val="00E91D5F"/>
    <w:rsid w:val="00EA3573"/>
    <w:rsid w:val="00EA71E5"/>
    <w:rsid w:val="00EB6F38"/>
    <w:rsid w:val="00EB7059"/>
    <w:rsid w:val="00ED251F"/>
    <w:rsid w:val="00ED2FEB"/>
    <w:rsid w:val="00ED7C42"/>
    <w:rsid w:val="00EF0185"/>
    <w:rsid w:val="00EF3273"/>
    <w:rsid w:val="00EF6C2D"/>
    <w:rsid w:val="00F008D6"/>
    <w:rsid w:val="00F026E9"/>
    <w:rsid w:val="00F044A9"/>
    <w:rsid w:val="00F0602F"/>
    <w:rsid w:val="00F06925"/>
    <w:rsid w:val="00F13CFA"/>
    <w:rsid w:val="00F1766E"/>
    <w:rsid w:val="00F2296A"/>
    <w:rsid w:val="00F245F5"/>
    <w:rsid w:val="00F25145"/>
    <w:rsid w:val="00F36130"/>
    <w:rsid w:val="00F40E01"/>
    <w:rsid w:val="00F47B39"/>
    <w:rsid w:val="00F53E0B"/>
    <w:rsid w:val="00F576A6"/>
    <w:rsid w:val="00F577EA"/>
    <w:rsid w:val="00F6035B"/>
    <w:rsid w:val="00F70647"/>
    <w:rsid w:val="00F716CD"/>
    <w:rsid w:val="00F83656"/>
    <w:rsid w:val="00F91680"/>
    <w:rsid w:val="00F917DB"/>
    <w:rsid w:val="00F91A16"/>
    <w:rsid w:val="00F9388E"/>
    <w:rsid w:val="00FA000B"/>
    <w:rsid w:val="00FB01D1"/>
    <w:rsid w:val="00FB36A1"/>
    <w:rsid w:val="00FB44A6"/>
    <w:rsid w:val="00FD4D4B"/>
    <w:rsid w:val="00FE0DA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EA80-B92E-49AC-8436-0C70B0A6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2013-05-16T07:04:00Z</dcterms:created>
  <dcterms:modified xsi:type="dcterms:W3CDTF">2013-05-20T11:39:00Z</dcterms:modified>
</cp:coreProperties>
</file>